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3E" w:rsidRDefault="00250D3E" w:rsidP="00B35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5B1C" w:rsidRPr="00B35B1C" w:rsidRDefault="00F86554" w:rsidP="00B35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B1C">
        <w:rPr>
          <w:rFonts w:ascii="Times New Roman" w:hAnsi="Times New Roman" w:cs="Times New Roman"/>
          <w:b/>
          <w:sz w:val="28"/>
          <w:szCs w:val="28"/>
        </w:rPr>
        <w:t>Как стимулировать речевое развитие ребенка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>Если ребенок в 2—2,5 года совсем не говорит или говорит мало слов — это вызывает тревогу у родителей, и они обращаются к врачу. Однако известно, что речевое развитие ребенка может идти скачкообразно: сначала накапливается пассивный словарь, хотя в активной речи еще большое место занимает лепет, произнесение отдельных звукосочетаний. Затем происходит резкий скачок (обычно после полутора лет), и очень быстро растет запас активно употребляемых слов.</w:t>
      </w:r>
      <w:r w:rsidR="00250D3E">
        <w:rPr>
          <w:rFonts w:ascii="Times New Roman" w:hAnsi="Times New Roman" w:cs="Times New Roman"/>
          <w:sz w:val="28"/>
          <w:szCs w:val="28"/>
        </w:rPr>
        <w:tab/>
      </w:r>
      <w:r w:rsidRPr="00B35B1C">
        <w:rPr>
          <w:rFonts w:ascii="Times New Roman" w:hAnsi="Times New Roman" w:cs="Times New Roman"/>
          <w:sz w:val="28"/>
          <w:szCs w:val="28"/>
        </w:rPr>
        <w:t xml:space="preserve"> </w:t>
      </w:r>
      <w:r w:rsidR="00250D3E">
        <w:rPr>
          <w:rFonts w:ascii="Times New Roman" w:hAnsi="Times New Roman" w:cs="Times New Roman"/>
          <w:sz w:val="28"/>
          <w:szCs w:val="28"/>
        </w:rPr>
        <w:t xml:space="preserve">      </w:t>
      </w:r>
      <w:r w:rsidRPr="00B35B1C">
        <w:rPr>
          <w:rFonts w:ascii="Times New Roman" w:hAnsi="Times New Roman" w:cs="Times New Roman"/>
          <w:sz w:val="28"/>
          <w:szCs w:val="28"/>
        </w:rPr>
        <w:t xml:space="preserve">Особенно интенсивно становление речевой активности происходит в раннем возрасте, то есть после года. Именно в этот период ребенка нужно приучать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пользоваться словами, стимулировать его речевую активность и познавательную потребность. Основное внимание уделяется воспитанию у малышей умения слушать и понимать речь окружающих, подражать речи взрослых. </w:t>
      </w:r>
      <w:r w:rsidR="00B35B1C">
        <w:rPr>
          <w:rFonts w:ascii="Times New Roman" w:hAnsi="Times New Roman" w:cs="Times New Roman"/>
          <w:sz w:val="28"/>
          <w:szCs w:val="28"/>
        </w:rPr>
        <w:tab/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1. Разговор с самим собой. 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Например: «Где чашка? Я вижу чашку. В чашке молоко. Таня пьет молоко».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>2. Параллельный разговор. Вы описываете все действия ребенка: что он видит, слышит, чувствует, трогает. Используя этот прием, вы как бы подсказываете малышу слова, выражающие его опыт.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 3. Провокация, или искусственное понимание ребенка. Этот прием состоит в том, что взрослый не спешит проявить свою понятливость и временно становится «глухим» и «глупым». Например, если малыш, показывая на полку с игрушками, просительно смотрит на вас, дайте ему не ту игрушку, какую он хочет. Конечно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он будет возмущен, но охотно активизирует свои речевые возможности, чувствуя себя намного сообразительнее взрослого.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4. Распространение. Продолжайте и дополняйте все высказанное малышом, но не принуждайте его к повторению — вполне достаточно того, что он вас слышит. Например, он говорит: «Суп», — вы же продолжаете: «Овощной суп очень вкусный», «Суп едят ложкой». Этим приемом вы постепенно подводите ребенка к тому, чтобы он овладевал более сложными языковыми формами, учился заканчивать свою мысль. 5. Приговоры. Использование игровых песенок, </w:t>
      </w:r>
      <w:proofErr w:type="spellStart"/>
      <w:r w:rsidRPr="00B35B1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35B1C">
        <w:rPr>
          <w:rFonts w:ascii="Times New Roman" w:hAnsi="Times New Roman" w:cs="Times New Roman"/>
          <w:sz w:val="28"/>
          <w:szCs w:val="28"/>
        </w:rPr>
        <w:t xml:space="preserve">, приговоров в совместной деятельности с малышами доставляет им огромную радость, способствует </w:t>
      </w:r>
      <w:r w:rsidRPr="00B35B1C">
        <w:rPr>
          <w:rFonts w:ascii="Times New Roman" w:hAnsi="Times New Roman" w:cs="Times New Roman"/>
          <w:sz w:val="28"/>
          <w:szCs w:val="28"/>
        </w:rPr>
        <w:lastRenderedPageBreak/>
        <w:t xml:space="preserve">непроизвольному обучению, умению вслушиваться в звуки речи, улавливать ее ритм и постепенно проникать в ее смысл.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6. Выбор. 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«Тебе целое яблоко или половинку? »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>7. Продуктивные виды деятельности. Для многих своих мыслей и предложений ребенок не находит подходящих слов и выражает их другими способами — через рисование, лепку, аппликацию, конструирование. В этих видах деятельности развиваются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Ребенок же фиксирует свои мысли с помощью зарисовки. Известный психолог Л. С. Выготский называл детское</w:t>
      </w:r>
      <w:r w:rsidR="00B35B1C">
        <w:rPr>
          <w:rFonts w:ascii="Times New Roman" w:hAnsi="Times New Roman" w:cs="Times New Roman"/>
          <w:sz w:val="28"/>
          <w:szCs w:val="28"/>
        </w:rPr>
        <w:t xml:space="preserve"> </w:t>
      </w:r>
      <w:r w:rsidRPr="00B35B1C">
        <w:rPr>
          <w:rFonts w:ascii="Times New Roman" w:hAnsi="Times New Roman" w:cs="Times New Roman"/>
          <w:sz w:val="28"/>
          <w:szCs w:val="28"/>
        </w:rPr>
        <w:t xml:space="preserve">рисование «графической речью», и ваша задача — облечь мысль ребенка в слово. Старайтесь любой рисунок малыша превратить в интересный рассказ, а рассказ — в рисунок, который можно неоднократно «прочитывать» и дополнять. Когда рассказов и рисунков наберется достаточное количество, можно сшить их в книжку и «читать» своим друзьям. Ребенок, понимающий, что он говорит, соединяющий с произносимым словом отчетливое представление, надежно овладевает родным языком.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8. Музыкальные игры. Значение музыкальных игр в речевом развитии ребенка трудно переоценить. Малыши с удовольствием двигаются под музыку, подпевают, играют на шумовых музыкальных инструментах. Поощряйте </w:t>
      </w:r>
      <w:r w:rsidR="00B35B1C">
        <w:rPr>
          <w:rFonts w:ascii="Times New Roman" w:hAnsi="Times New Roman" w:cs="Times New Roman"/>
          <w:sz w:val="28"/>
          <w:szCs w:val="28"/>
        </w:rPr>
        <w:t>их в этом. Сначала ребенок про</w:t>
      </w:r>
      <w:r w:rsidRPr="00B35B1C">
        <w:rPr>
          <w:rFonts w:ascii="Times New Roman" w:hAnsi="Times New Roman" w:cs="Times New Roman"/>
          <w:sz w:val="28"/>
          <w:szCs w:val="28"/>
        </w:rPr>
        <w:t xml:space="preserve">говаривает только окончания или последние слова песенных строк. Не переживайте — вскоре он начнет </w:t>
      </w:r>
      <w:proofErr w:type="spellStart"/>
      <w:r w:rsidRPr="00B35B1C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B35B1C">
        <w:rPr>
          <w:rFonts w:ascii="Times New Roman" w:hAnsi="Times New Roman" w:cs="Times New Roman"/>
          <w:sz w:val="28"/>
          <w:szCs w:val="28"/>
        </w:rPr>
        <w:t xml:space="preserve"> небольшие песенки целиком, искажая, возможно, некоторые слова. Пойте и вы с ним, но, в отличие от него, пойте ее правильно. </w:t>
      </w:r>
    </w:p>
    <w:p w:rsidR="00B35B1C" w:rsidRDefault="00F86554" w:rsidP="00B35B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1C">
        <w:rPr>
          <w:rFonts w:ascii="Times New Roman" w:hAnsi="Times New Roman" w:cs="Times New Roman"/>
          <w:sz w:val="28"/>
          <w:szCs w:val="28"/>
        </w:rPr>
        <w:t xml:space="preserve">9. Уровень развития речи детей находится в прямой зависимости от степени </w:t>
      </w:r>
      <w:proofErr w:type="spellStart"/>
      <w:r w:rsidRPr="00B35B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35B1C">
        <w:rPr>
          <w:rFonts w:ascii="Times New Roman" w:hAnsi="Times New Roman" w:cs="Times New Roman"/>
          <w:sz w:val="28"/>
          <w:szCs w:val="28"/>
        </w:rPr>
        <w:t xml:space="preserve"> тонких движений рук. Случайно ли это? В электрофизиологических исследованиях было обнаружено, что, когда ребенок производит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пальцами, у него резко усиливается согласованная деятельность лобных (двигательная речевая зона) и височных (сенсорная) отделов мозга, то есть речевые области формируются под влиянием импульсов, поступающих от пальцев рук. Для определения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уровня развития речи детей первых лет жизни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разработан следующий метод: ребенка просят показать один пальчик, два пальчика, три. Дети, которым удаются изолированные 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</w:t>
      </w:r>
      <w:r w:rsidRPr="00B35B1C">
        <w:rPr>
          <w:rFonts w:ascii="Times New Roman" w:hAnsi="Times New Roman" w:cs="Times New Roman"/>
          <w:sz w:val="28"/>
          <w:szCs w:val="28"/>
        </w:rPr>
        <w:lastRenderedPageBreak/>
        <w:t xml:space="preserve">Тренировать пальцы рук можно уже с 6-месячного возраста. Простейший метод — массаж: поглаживание пальцев рук в направлении от кончиков пальцев к запястью.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чтобы вовлекалось в движение больше пальцев и чтобы эти движения были достаточно энергичными. Чтобы развить ручную умелость,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5B1C">
        <w:rPr>
          <w:rFonts w:ascii="Times New Roman" w:hAnsi="Times New Roman" w:cs="Times New Roman"/>
          <w:sz w:val="28"/>
          <w:szCs w:val="28"/>
        </w:rPr>
        <w:t xml:space="preserve"> следовательно, и речевую активность ребенка, можно: • запускать пальцами мелкие волчки; • разминать пальцами пластилин, глину, мять руками поролоновые шарики, губку; • рвать на мелкие куски бумагу; • сжимать и разжимать кулачки, при этом можно играть, как будто кулачок — бутончик цветка; • делать сжатый кулачок мягким (его можно легко разжать) и крепким; • «ходить» по столу указательным и средним пальцами правой и левой руки (по очереди) сначала медленно, потом быстро; • показать отдельно только один большой палец; • махать в воздухе только пальцами; • кистями рук делать «фонарики»; • хлопать в ладоши тихо и громко, в разном темпе; • собирать все пальцы в щепотку (пальчики собрались вместе — разбежались); • </w:t>
      </w:r>
      <w:proofErr w:type="gramStart"/>
      <w:r w:rsidRPr="00B35B1C">
        <w:rPr>
          <w:rFonts w:ascii="Times New Roman" w:hAnsi="Times New Roman" w:cs="Times New Roman"/>
          <w:sz w:val="28"/>
          <w:szCs w:val="28"/>
        </w:rPr>
        <w:t>нанизывать крупные пуговицы, шарики, бусинки на нитку; • наматывать тонкую проволоку в цветной обмотке на катушку, на палец (колечко или спираль); • закручивать шурупы, гайки; • играть с конструктором, мозаикой, кубиками; • складывать матрешек, играть с вкладышами; • рисовать рукой и пальцами в воздухе; • играть с песком, водой; • рисовать мелом, мелками, гуашью, углем</w:t>
      </w:r>
      <w:proofErr w:type="gramEnd"/>
    </w:p>
    <w:p w:rsidR="00AE057A" w:rsidRPr="00B35B1C" w:rsidRDefault="00B35B1C" w:rsidP="00250D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вам успехов, радостного общения с детками</w:t>
      </w:r>
      <w:r w:rsidR="00250D3E">
        <w:rPr>
          <w:rFonts w:ascii="Times New Roman" w:hAnsi="Times New Roman" w:cs="Times New Roman"/>
          <w:sz w:val="28"/>
          <w:szCs w:val="28"/>
        </w:rPr>
        <w:t>!</w:t>
      </w:r>
    </w:p>
    <w:sectPr w:rsidR="00AE057A" w:rsidRPr="00B35B1C" w:rsidSect="00B35B1C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56"/>
    <w:rsid w:val="00250D3E"/>
    <w:rsid w:val="00365056"/>
    <w:rsid w:val="00756965"/>
    <w:rsid w:val="00AE057A"/>
    <w:rsid w:val="00B35B1C"/>
    <w:rsid w:val="00F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RePack by Diakov</cp:lastModifiedBy>
  <cp:revision>7</cp:revision>
  <dcterms:created xsi:type="dcterms:W3CDTF">2020-10-18T17:25:00Z</dcterms:created>
  <dcterms:modified xsi:type="dcterms:W3CDTF">2025-01-08T15:59:00Z</dcterms:modified>
</cp:coreProperties>
</file>